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879" w:rsidRDefault="00C306F7">
      <w:pPr>
        <w:rPr>
          <w:rFonts w:ascii="Forte" w:hAnsi="Forte" w:cs="Arial"/>
          <w:sz w:val="32"/>
          <w:szCs w:val="32"/>
        </w:rPr>
      </w:pPr>
      <w:r>
        <w:rPr>
          <w:rFonts w:ascii="Forte" w:hAnsi="Forte" w:cs="Arial"/>
          <w:noProof/>
          <w:sz w:val="32"/>
          <w:szCs w:val="32"/>
        </w:rPr>
        <w:drawing>
          <wp:inline distT="0" distB="0" distL="0" distR="0">
            <wp:extent cx="942746" cy="1236269"/>
            <wp:effectExtent l="19050" t="0" r="0" b="0"/>
            <wp:docPr id="8" name="Picture 4" descr="MC90004807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900048070.WM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2746" cy="1236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1879">
        <w:rPr>
          <w:rFonts w:ascii="Forte" w:hAnsi="Forte" w:cs="Arial"/>
          <w:noProof/>
          <w:sz w:val="32"/>
          <w:szCs w:val="32"/>
        </w:rPr>
        <w:drawing>
          <wp:inline distT="0" distB="0" distL="0" distR="0">
            <wp:extent cx="1223467" cy="868680"/>
            <wp:effectExtent l="0" t="0" r="0" b="0"/>
            <wp:docPr id="2" name="Picture 1" descr="MC90004807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900048071.WM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3467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orte" w:hAnsi="Forte" w:cs="Arial"/>
          <w:noProof/>
          <w:sz w:val="32"/>
          <w:szCs w:val="32"/>
        </w:rPr>
        <w:drawing>
          <wp:inline distT="0" distB="0" distL="0" distR="0">
            <wp:extent cx="897941" cy="1436522"/>
            <wp:effectExtent l="19050" t="0" r="0" b="0"/>
            <wp:docPr id="11" name="Picture 3" descr="MC90004806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900048069.WM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7941" cy="1436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orte" w:hAnsi="Forte" w:cs="Arial"/>
          <w:noProof/>
          <w:sz w:val="32"/>
          <w:szCs w:val="32"/>
        </w:rPr>
        <w:drawing>
          <wp:inline distT="0" distB="0" distL="0" distR="0">
            <wp:extent cx="1274674" cy="876910"/>
            <wp:effectExtent l="19050" t="0" r="1676" b="0"/>
            <wp:docPr id="10" name="Picture 5" descr="MC90004806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900048067.WM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4674" cy="87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orte" w:hAnsi="Forte" w:cs="Arial"/>
          <w:noProof/>
          <w:sz w:val="32"/>
          <w:szCs w:val="32"/>
        </w:rPr>
        <w:drawing>
          <wp:inline distT="0" distB="0" distL="0" distR="0">
            <wp:extent cx="697687" cy="1119226"/>
            <wp:effectExtent l="19050" t="0" r="7163" b="0"/>
            <wp:docPr id="12" name="Picture 6" descr="MC90004806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900048064.WM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687" cy="1119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F4D" w:rsidRPr="00471879" w:rsidRDefault="00471879">
      <w:pPr>
        <w:rPr>
          <w:rFonts w:ascii="Forte" w:hAnsi="Forte" w:cs="Arial"/>
          <w:sz w:val="32"/>
          <w:szCs w:val="32"/>
        </w:rPr>
      </w:pPr>
      <w:r w:rsidRPr="00471879">
        <w:rPr>
          <w:rFonts w:ascii="Forte" w:hAnsi="Forte" w:cs="Arial"/>
          <w:sz w:val="32"/>
          <w:szCs w:val="32"/>
        </w:rPr>
        <w:t>Polygons with String</w:t>
      </w:r>
    </w:p>
    <w:p w:rsidR="00471879" w:rsidRDefault="004718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review names and properties of polygons</w:t>
      </w:r>
    </w:p>
    <w:p w:rsidR="00471879" w:rsidRPr="00471879" w:rsidRDefault="00471879" w:rsidP="0047187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1879">
        <w:rPr>
          <w:rFonts w:ascii="Arial" w:hAnsi="Arial" w:cs="Arial"/>
          <w:sz w:val="24"/>
          <w:szCs w:val="24"/>
        </w:rPr>
        <w:t>Divide students into groups of 4 or 5.</w:t>
      </w:r>
    </w:p>
    <w:p w:rsidR="00471879" w:rsidRPr="00471879" w:rsidRDefault="00471879" w:rsidP="0047187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1879">
        <w:rPr>
          <w:rFonts w:ascii="Arial" w:hAnsi="Arial" w:cs="Arial"/>
          <w:sz w:val="24"/>
          <w:szCs w:val="24"/>
        </w:rPr>
        <w:t>Give each group a 7-8 foot length of string, tied into a circle</w:t>
      </w:r>
    </w:p>
    <w:p w:rsidR="00471879" w:rsidRPr="00471879" w:rsidRDefault="00471879" w:rsidP="0047187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1879">
        <w:rPr>
          <w:rFonts w:ascii="Arial" w:hAnsi="Arial" w:cs="Arial"/>
          <w:sz w:val="24"/>
          <w:szCs w:val="24"/>
        </w:rPr>
        <w:t>Instruct the students to form each of the following polygons</w:t>
      </w:r>
      <w:proofErr w:type="gramStart"/>
      <w:r w:rsidRPr="00471879">
        <w:rPr>
          <w:rFonts w:ascii="Arial" w:hAnsi="Arial" w:cs="Arial"/>
          <w:sz w:val="24"/>
          <w:szCs w:val="24"/>
        </w:rPr>
        <w:t>:</w:t>
      </w:r>
      <w:proofErr w:type="gramEnd"/>
      <w:r w:rsidRPr="00471879">
        <w:rPr>
          <w:rFonts w:ascii="Arial" w:hAnsi="Arial" w:cs="Arial"/>
          <w:sz w:val="24"/>
          <w:szCs w:val="24"/>
        </w:rPr>
        <w:br/>
        <w:t>Triangle</w:t>
      </w:r>
      <w:r w:rsidRPr="00471879">
        <w:rPr>
          <w:rFonts w:ascii="Arial" w:hAnsi="Arial" w:cs="Arial"/>
          <w:sz w:val="24"/>
          <w:szCs w:val="24"/>
        </w:rPr>
        <w:br/>
        <w:t>Quadrilateral</w:t>
      </w:r>
      <w:r w:rsidRPr="00471879">
        <w:rPr>
          <w:rFonts w:ascii="Arial" w:hAnsi="Arial" w:cs="Arial"/>
          <w:sz w:val="24"/>
          <w:szCs w:val="24"/>
        </w:rPr>
        <w:br/>
        <w:t>Pentagon</w:t>
      </w:r>
      <w:r w:rsidRPr="00471879">
        <w:rPr>
          <w:rFonts w:ascii="Arial" w:hAnsi="Arial" w:cs="Arial"/>
          <w:sz w:val="24"/>
          <w:szCs w:val="24"/>
        </w:rPr>
        <w:br/>
        <w:t>Hexagon</w:t>
      </w:r>
      <w:r w:rsidRPr="00471879">
        <w:rPr>
          <w:rFonts w:ascii="Arial" w:hAnsi="Arial" w:cs="Arial"/>
          <w:sz w:val="24"/>
          <w:szCs w:val="24"/>
        </w:rPr>
        <w:br/>
        <w:t>Decagon, etc.</w:t>
      </w:r>
    </w:p>
    <w:p w:rsidR="00471879" w:rsidRPr="00471879" w:rsidRDefault="00471879" w:rsidP="0047187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1879">
        <w:rPr>
          <w:rFonts w:ascii="Arial" w:hAnsi="Arial" w:cs="Arial"/>
          <w:sz w:val="24"/>
          <w:szCs w:val="24"/>
        </w:rPr>
        <w:t>Form each of the following quadrilaterals</w:t>
      </w:r>
      <w:proofErr w:type="gramStart"/>
      <w:r w:rsidRPr="00471879">
        <w:rPr>
          <w:rFonts w:ascii="Arial" w:hAnsi="Arial" w:cs="Arial"/>
          <w:sz w:val="24"/>
          <w:szCs w:val="24"/>
        </w:rPr>
        <w:t>:</w:t>
      </w:r>
      <w:proofErr w:type="gramEnd"/>
      <w:r w:rsidRPr="00471879">
        <w:rPr>
          <w:rFonts w:ascii="Arial" w:hAnsi="Arial" w:cs="Arial"/>
          <w:sz w:val="24"/>
          <w:szCs w:val="24"/>
        </w:rPr>
        <w:br/>
        <w:t>Trapezoid</w:t>
      </w:r>
      <w:r w:rsidRPr="00471879">
        <w:rPr>
          <w:rFonts w:ascii="Arial" w:hAnsi="Arial" w:cs="Arial"/>
          <w:sz w:val="24"/>
          <w:szCs w:val="24"/>
        </w:rPr>
        <w:br/>
        <w:t>Parallelogram</w:t>
      </w:r>
      <w:r w:rsidRPr="00471879">
        <w:rPr>
          <w:rFonts w:ascii="Arial" w:hAnsi="Arial" w:cs="Arial"/>
          <w:sz w:val="24"/>
          <w:szCs w:val="24"/>
        </w:rPr>
        <w:br/>
        <w:t>Rhombus</w:t>
      </w:r>
      <w:r w:rsidRPr="00471879">
        <w:rPr>
          <w:rFonts w:ascii="Arial" w:hAnsi="Arial" w:cs="Arial"/>
          <w:sz w:val="24"/>
          <w:szCs w:val="24"/>
        </w:rPr>
        <w:br/>
        <w:t>Kite</w:t>
      </w:r>
      <w:r w:rsidRPr="00471879">
        <w:rPr>
          <w:rFonts w:ascii="Arial" w:hAnsi="Arial" w:cs="Arial"/>
          <w:sz w:val="24"/>
          <w:szCs w:val="24"/>
        </w:rPr>
        <w:br/>
        <w:t>Rectangle</w:t>
      </w:r>
      <w:r w:rsidRPr="00471879">
        <w:rPr>
          <w:rFonts w:ascii="Arial" w:hAnsi="Arial" w:cs="Arial"/>
          <w:sz w:val="24"/>
          <w:szCs w:val="24"/>
        </w:rPr>
        <w:br/>
        <w:t>Quadrilateral with no right angle</w:t>
      </w:r>
      <w:r w:rsidRPr="00471879">
        <w:rPr>
          <w:rFonts w:ascii="Arial" w:hAnsi="Arial" w:cs="Arial"/>
          <w:sz w:val="24"/>
          <w:szCs w:val="24"/>
        </w:rPr>
        <w:br/>
        <w:t>Quadrilateral with one pair of parallel sides, etc.</w:t>
      </w:r>
    </w:p>
    <w:p w:rsidR="00471879" w:rsidRPr="00471879" w:rsidRDefault="00471879" w:rsidP="0047187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1879">
        <w:rPr>
          <w:rFonts w:ascii="Arial" w:hAnsi="Arial" w:cs="Arial"/>
          <w:sz w:val="24"/>
          <w:szCs w:val="24"/>
        </w:rPr>
        <w:t>Form each of the following triangles</w:t>
      </w:r>
      <w:proofErr w:type="gramStart"/>
      <w:r w:rsidRPr="00471879">
        <w:rPr>
          <w:rFonts w:ascii="Arial" w:hAnsi="Arial" w:cs="Arial"/>
          <w:sz w:val="24"/>
          <w:szCs w:val="24"/>
        </w:rPr>
        <w:t>:</w:t>
      </w:r>
      <w:proofErr w:type="gramEnd"/>
      <w:r w:rsidRPr="00471879">
        <w:rPr>
          <w:rFonts w:ascii="Arial" w:hAnsi="Arial" w:cs="Arial"/>
          <w:sz w:val="24"/>
          <w:szCs w:val="24"/>
        </w:rPr>
        <w:br/>
        <w:t xml:space="preserve">Equilateral </w:t>
      </w:r>
      <w:r w:rsidRPr="00471879">
        <w:rPr>
          <w:rFonts w:ascii="Arial" w:hAnsi="Arial" w:cs="Arial"/>
          <w:sz w:val="24"/>
          <w:szCs w:val="24"/>
        </w:rPr>
        <w:br/>
        <w:t>Isosceles</w:t>
      </w:r>
      <w:r w:rsidRPr="00471879">
        <w:rPr>
          <w:rFonts w:ascii="Arial" w:hAnsi="Arial" w:cs="Arial"/>
          <w:sz w:val="24"/>
          <w:szCs w:val="24"/>
        </w:rPr>
        <w:br/>
        <w:t>Right</w:t>
      </w:r>
      <w:r w:rsidRPr="00471879">
        <w:rPr>
          <w:rFonts w:ascii="Arial" w:hAnsi="Arial" w:cs="Arial"/>
          <w:sz w:val="24"/>
          <w:szCs w:val="24"/>
        </w:rPr>
        <w:br/>
        <w:t>Acute scalene, etc.</w:t>
      </w:r>
    </w:p>
    <w:p w:rsidR="002A4100" w:rsidRDefault="00471879" w:rsidP="00471879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71879">
        <w:rPr>
          <w:rFonts w:ascii="Arial" w:hAnsi="Arial" w:cs="Arial"/>
          <w:sz w:val="24"/>
          <w:szCs w:val="24"/>
        </w:rPr>
        <w:t>Be sure to include some “impossible polygons” such as an obtuse right triangle, or a right equilateral triangle. Let the students decide through investigation whether they can be constructed.</w:t>
      </w:r>
    </w:p>
    <w:p w:rsidR="002A4100" w:rsidRDefault="002A4100">
      <w:pPr>
        <w:rPr>
          <w:rFonts w:ascii="Arial" w:hAnsi="Arial" w:cs="Arial"/>
          <w:sz w:val="24"/>
          <w:szCs w:val="24"/>
        </w:rPr>
      </w:pPr>
    </w:p>
    <w:p w:rsidR="001C4307" w:rsidRDefault="001C4307">
      <w:pPr>
        <w:rPr>
          <w:rFonts w:ascii="Arial" w:hAnsi="Arial" w:cs="Arial"/>
          <w:sz w:val="24"/>
          <w:szCs w:val="24"/>
        </w:rPr>
      </w:pPr>
    </w:p>
    <w:p w:rsidR="001C4307" w:rsidRDefault="001C43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Cindy Kroon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Montrose High School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June 2012</w:t>
      </w:r>
    </w:p>
    <w:sectPr w:rsidR="001C4307" w:rsidSect="005C6AE3">
      <w:pgSz w:w="12240" w:h="15840"/>
      <w:pgMar w:top="1260" w:right="1440" w:bottom="720" w:left="1440" w:header="720" w:footer="720" w:gutter="0"/>
      <w:cols w:space="18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E5EA0"/>
    <w:multiLevelType w:val="hybridMultilevel"/>
    <w:tmpl w:val="E6ECA3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75B9A"/>
    <w:multiLevelType w:val="hybridMultilevel"/>
    <w:tmpl w:val="F74CA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15877"/>
    <w:multiLevelType w:val="hybridMultilevel"/>
    <w:tmpl w:val="302EB3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8F468E7"/>
    <w:multiLevelType w:val="hybridMultilevel"/>
    <w:tmpl w:val="60AC18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732F4D"/>
    <w:rsid w:val="00066EFD"/>
    <w:rsid w:val="00074326"/>
    <w:rsid w:val="000C12C4"/>
    <w:rsid w:val="001A69F4"/>
    <w:rsid w:val="001C4307"/>
    <w:rsid w:val="001F1AE5"/>
    <w:rsid w:val="002A4100"/>
    <w:rsid w:val="002B60E6"/>
    <w:rsid w:val="00354015"/>
    <w:rsid w:val="003724E8"/>
    <w:rsid w:val="003D24E3"/>
    <w:rsid w:val="00471879"/>
    <w:rsid w:val="004F0F0D"/>
    <w:rsid w:val="00540978"/>
    <w:rsid w:val="00545957"/>
    <w:rsid w:val="005A00CE"/>
    <w:rsid w:val="005C6AE3"/>
    <w:rsid w:val="005F494E"/>
    <w:rsid w:val="006303E4"/>
    <w:rsid w:val="00732F4D"/>
    <w:rsid w:val="00781427"/>
    <w:rsid w:val="007D147C"/>
    <w:rsid w:val="007E7B70"/>
    <w:rsid w:val="00833B7A"/>
    <w:rsid w:val="00837CE3"/>
    <w:rsid w:val="0090332E"/>
    <w:rsid w:val="00925967"/>
    <w:rsid w:val="00986F7F"/>
    <w:rsid w:val="00A06EF7"/>
    <w:rsid w:val="00A3636C"/>
    <w:rsid w:val="00A87A35"/>
    <w:rsid w:val="00AC4CD8"/>
    <w:rsid w:val="00AE2954"/>
    <w:rsid w:val="00B533D5"/>
    <w:rsid w:val="00BD02A7"/>
    <w:rsid w:val="00C126CC"/>
    <w:rsid w:val="00C306F7"/>
    <w:rsid w:val="00C63B9C"/>
    <w:rsid w:val="00CC4045"/>
    <w:rsid w:val="00CD1E1F"/>
    <w:rsid w:val="00D75E3B"/>
    <w:rsid w:val="00E34C0E"/>
    <w:rsid w:val="00EB51F1"/>
    <w:rsid w:val="00ED2C74"/>
    <w:rsid w:val="00F10CBE"/>
    <w:rsid w:val="00F32B9F"/>
    <w:rsid w:val="00FA34B4"/>
    <w:rsid w:val="00FE0D37"/>
    <w:rsid w:val="00FF7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2A7"/>
  </w:style>
  <w:style w:type="paragraph" w:styleId="Heading1">
    <w:name w:val="heading 1"/>
    <w:basedOn w:val="Normal"/>
    <w:next w:val="Normal"/>
    <w:link w:val="Heading1Char"/>
    <w:qFormat/>
    <w:rsid w:val="005C6AE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4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F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187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C6AE3"/>
    <w:rPr>
      <w:rFonts w:ascii="Times New Roman" w:eastAsia="Times New Roman" w:hAnsi="Times New Roman" w:cs="Times New Roman"/>
      <w:sz w:val="4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DCB9C-5DAF-48FA-95E4-38F4D1832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Authorized Customer</dc:creator>
  <cp:keywords/>
  <dc:description/>
  <cp:lastModifiedBy>Cindy Kroon</cp:lastModifiedBy>
  <cp:revision>2</cp:revision>
  <cp:lastPrinted>2011-06-16T01:11:00Z</cp:lastPrinted>
  <dcterms:created xsi:type="dcterms:W3CDTF">2012-06-09T01:10:00Z</dcterms:created>
  <dcterms:modified xsi:type="dcterms:W3CDTF">2012-06-09T01:10:00Z</dcterms:modified>
</cp:coreProperties>
</file>